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  <w:bookmarkStart w:id="0" w:name="_GoBack"/>
      <w:bookmarkEnd w:id="0"/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</w:pPr>
      <w:r>
        <w:rPr>
          <w:b/>
          <w:bCs/>
          <w:color w:val="000000"/>
          <w:sz w:val="24"/>
          <w:szCs w:val="24"/>
          <w:u w:val="single"/>
          <w:lang w:val="pt-BR"/>
        </w:rPr>
        <w:t>PROJETO DE RESOLU</w:t>
      </w:r>
      <w:r>
        <w:rPr>
          <w:rFonts w:eastAsia="Times New Roman"/>
          <w:b/>
          <w:bCs/>
          <w:color w:val="000000"/>
          <w:sz w:val="24"/>
          <w:szCs w:val="24"/>
          <w:u w:val="single"/>
          <w:lang w:val="pt-BR"/>
        </w:rPr>
        <w:t>ÇÃO Nº 4/2017</w:t>
      </w: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  <w:u w:val="single"/>
          <w:lang w:val="pt-BR"/>
        </w:rPr>
      </w:pPr>
    </w:p>
    <w:p w:rsidR="00000000" w:rsidRDefault="00435D2E">
      <w:pPr>
        <w:pStyle w:val="Normal0"/>
        <w:widowControl/>
        <w:ind w:left="3402" w:right="850"/>
        <w:jc w:val="both"/>
        <w:rPr>
          <w:rFonts w:ascii="Times New Roman" w:eastAsia="Times New Roman" w:hAnsi="Times New Roman" w:cs="Times New Roman"/>
          <w:color w:val="000000"/>
          <w:lang w:val="pt-BR"/>
        </w:rPr>
      </w:pPr>
      <w:r>
        <w:rPr>
          <w:rFonts w:ascii="Times New Roman" w:hAnsi="Times New Roman" w:cs="Times New Roman"/>
          <w:color w:val="000000"/>
          <w:lang w:val="pt-BR"/>
        </w:rPr>
        <w:t>CONCEDE T</w:t>
      </w:r>
      <w:r>
        <w:rPr>
          <w:rFonts w:ascii="Times New Roman" w:eastAsia="Times New Roman" w:hAnsi="Times New Roman" w:cs="Times New Roman"/>
          <w:color w:val="000000"/>
          <w:lang w:val="pt-BR"/>
        </w:rPr>
        <w:t>ÍTULO DE CIDADANIA HONORÁRIA DO MUNICÍPIO DE PERDÕES AO SENHOR RAIMUNDO SÉRGIO GONÇALVES.</w:t>
      </w: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435D2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 C</w:t>
      </w:r>
      <w:r>
        <w:rPr>
          <w:rFonts w:ascii="Times New Roman" w:eastAsia="Times New Roman" w:hAnsi="Times New Roman" w:cs="Times New Roman"/>
          <w:lang w:val="pt-BR"/>
        </w:rPr>
        <w:t>âmara Municipal de Perdõ</w:t>
      </w:r>
      <w:r>
        <w:rPr>
          <w:rFonts w:ascii="Times New Roman" w:eastAsia="Times New Roman" w:hAnsi="Times New Roman" w:cs="Times New Roman"/>
          <w:lang w:val="pt-BR"/>
        </w:rPr>
        <w:t>es, por seus representantes apresenta a seguinte Resolução:</w:t>
      </w:r>
    </w:p>
    <w:p w:rsidR="00000000" w:rsidRDefault="00435D2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</w:p>
    <w:p w:rsidR="00000000" w:rsidRDefault="00435D2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="Times New Roman" w:hAnsi="Times New Roman" w:cs="Times New Roman"/>
          <w:lang w:val="pt-BR"/>
        </w:rPr>
        <w:t xml:space="preserve">Art. 1º - Fica concedido </w:t>
      </w:r>
      <w:r>
        <w:rPr>
          <w:rFonts w:ascii="Times New Roman" w:hAnsi="Times New Roman" w:cs="Times New Roman"/>
          <w:color w:val="000000"/>
          <w:lang w:val="pt-BR"/>
        </w:rPr>
        <w:t>O T</w:t>
      </w:r>
      <w:r>
        <w:rPr>
          <w:rFonts w:ascii="Times New Roman" w:eastAsia="Times New Roman" w:hAnsi="Times New Roman" w:cs="Times New Roman"/>
          <w:color w:val="000000"/>
          <w:lang w:val="pt-BR"/>
        </w:rPr>
        <w:t xml:space="preserve">ítulo De Cidadania Honorária Do Município De Perdões ao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>SENHOR RAIMUNDO S</w:t>
      </w:r>
      <w:r>
        <w:rPr>
          <w:rFonts w:ascii="Times New Roman" w:eastAsia="Times New Roman" w:hAnsi="Times New Roman" w:cs="Times New Roman"/>
          <w:b/>
          <w:bCs/>
          <w:color w:val="000000"/>
          <w:lang w:val="pt-BR"/>
        </w:rPr>
        <w:t>ÉRGIO GONÇALVES</w:t>
      </w:r>
    </w:p>
    <w:p w:rsidR="00000000" w:rsidRDefault="00435D2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hAnsi="Times New Roman" w:cs="Times New Roman"/>
          <w:lang w:val="pt-BR"/>
        </w:rPr>
      </w:pPr>
    </w:p>
    <w:p w:rsidR="00000000" w:rsidRDefault="00435D2E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701"/>
        <w:jc w:val="both"/>
        <w:rPr>
          <w:rFonts w:ascii="Times New Roman" w:eastAsia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Art. 2</w:t>
      </w:r>
      <w:r>
        <w:rPr>
          <w:rFonts w:ascii="Times New Roman" w:eastAsia="Times New Roman" w:hAnsi="Times New Roman" w:cs="Times New Roman"/>
          <w:lang w:val="pt-BR"/>
        </w:rPr>
        <w:t>º - Esta Resolução entra em vigor na data de sua publicação.</w:t>
      </w: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  <w:t>Sala das Sess</w:t>
      </w:r>
      <w:r>
        <w:rPr>
          <w:rFonts w:eastAsia="Times New Roman"/>
          <w:color w:val="000000"/>
          <w:sz w:val="24"/>
          <w:szCs w:val="24"/>
          <w:lang w:val="pt-BR"/>
        </w:rPr>
        <w:t>ões, em 13 de Março de 2017.</w:t>
      </w: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color w:val="000000"/>
          <w:lang w:val="pt-BR"/>
        </w:rPr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0206"/>
      </w:tblGrid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5D2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ANDERSON CARVALHO PEREIRA</w:t>
            </w:r>
          </w:p>
        </w:tc>
      </w:tr>
      <w:tr w:rsidR="0000000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435D2E">
            <w:pPr>
              <w:pStyle w:val="Cabealho"/>
              <w:tabs>
                <w:tab w:val="clear" w:pos="4419"/>
                <w:tab w:val="clear" w:pos="8838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>Secret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pt-BR"/>
              </w:rPr>
              <w:t>ário da Mesa Diretora</w:t>
            </w:r>
          </w:p>
        </w:tc>
      </w:tr>
    </w:tbl>
    <w:p w:rsidR="00000000" w:rsidRDefault="00435D2E">
      <w:pPr>
        <w:pStyle w:val="Cabealho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color w:val="000000"/>
          <w:lang w:val="pt-BR"/>
        </w:rPr>
      </w:pPr>
    </w:p>
    <w:sectPr w:rsidR="00000000">
      <w:headerReference w:type="default" r:id="rId6"/>
      <w:footerReference w:type="default" r:id="rId7"/>
      <w:pgSz w:w="11907" w:h="16840"/>
      <w:pgMar w:top="1701" w:right="567" w:bottom="850" w:left="113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35D2E">
      <w:r>
        <w:separator/>
      </w:r>
    </w:p>
  </w:endnote>
  <w:endnote w:type="continuationSeparator" w:id="0">
    <w:p w:rsidR="00000000" w:rsidRDefault="0043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35D2E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right"/>
      <w:rPr>
        <w:rStyle w:val="Nmerodepgina"/>
        <w:rFonts w:ascii="Arial" w:hAnsi="Arial" w:cs="Arial"/>
        <w:sz w:val="44"/>
        <w:szCs w:val="44"/>
        <w:lang w:val="pt-PT" w:eastAsia="pt-PT"/>
      </w:rPr>
    </w:pPr>
  </w:p>
  <w:p w:rsidR="00000000" w:rsidRDefault="00435D2E">
    <w:pPr>
      <w:pStyle w:val="Rodap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jc w:val="center"/>
      <w:rPr>
        <w:rStyle w:val="Nmerodepgina"/>
        <w:rFonts w:ascii="Arial" w:hAnsi="Arial" w:cs="Arial"/>
        <w:sz w:val="44"/>
        <w:szCs w:val="44"/>
        <w:lang w:val="pt-PT" w:eastAsia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35D2E">
      <w:r>
        <w:separator/>
      </w:r>
    </w:p>
  </w:footnote>
  <w:footnote w:type="continuationSeparator" w:id="0">
    <w:p w:rsidR="00000000" w:rsidRDefault="00435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809"/>
      <w:gridCol w:w="8537"/>
    </w:tblGrid>
    <w:tr w:rsidR="00000000">
      <w:tc>
        <w:tcPr>
          <w:tcW w:w="1809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rPr>
              <w:sz w:val="32"/>
              <w:szCs w:val="32"/>
              <w:lang w:val="pt-PT" w:eastAsia="pt-PT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>
                <wp:extent cx="1000125" cy="97155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7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b/>
              <w:bCs/>
              <w:sz w:val="32"/>
              <w:szCs w:val="32"/>
              <w:lang w:val="pt-PT" w:eastAsia="pt-PT"/>
            </w:rPr>
            <w:t>C</w:t>
          </w:r>
          <w:r>
            <w:rPr>
              <w:rFonts w:ascii="Verdana" w:eastAsia="Times New Roman" w:hAnsi="Verdana" w:cs="Verdana"/>
              <w:b/>
              <w:bCs/>
              <w:sz w:val="32"/>
              <w:szCs w:val="32"/>
              <w:lang w:val="pt-PT" w:eastAsia="pt-PT"/>
            </w:rPr>
            <w:t>ÂMARA MUNICIPAL DE PERDÕES</w:t>
          </w:r>
        </w:p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  <w:r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  <w:t>ESTADO DE MINAS GERAIS</w:t>
          </w:r>
        </w:p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hAnsi="Verdana" w:cs="Verdana"/>
              <w:i/>
              <w:iCs/>
              <w:sz w:val="32"/>
              <w:szCs w:val="32"/>
              <w:lang w:val="pt-PT" w:eastAsia="pt-PT"/>
            </w:rPr>
          </w:pPr>
        </w:p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hAnsi="Verdana" w:cs="Verdana"/>
              <w:sz w:val="24"/>
              <w:szCs w:val="24"/>
              <w:lang w:val="pt-PT" w:eastAsia="pt-PT"/>
            </w:rPr>
            <w:t xml:space="preserve">Rua Professor Gomide, 159 </w:t>
          </w: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– 37.260-000 – Fone: (35) 3864-1380</w:t>
          </w:r>
        </w:p>
        <w:p w:rsidR="00000000" w:rsidRDefault="00435D2E">
          <w:pPr>
            <w:pStyle w:val="Cabealho"/>
            <w:tabs>
              <w:tab w:val="left" w:pos="9204"/>
              <w:tab w:val="left" w:pos="9912"/>
              <w:tab w:val="left" w:pos="10205"/>
              <w:tab w:val="left" w:pos="15576"/>
              <w:tab w:val="left" w:pos="16284"/>
              <w:tab w:val="left" w:pos="16992"/>
            </w:tabs>
            <w:jc w:val="center"/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</w:pPr>
          <w:r>
            <w:rPr>
              <w:rFonts w:ascii="Verdana" w:eastAsia="Times New Roman" w:hAnsi="Verdana" w:cs="Verdana"/>
              <w:sz w:val="24"/>
              <w:szCs w:val="24"/>
              <w:lang w:val="pt-PT" w:eastAsia="pt-PT"/>
            </w:rPr>
            <w:t>Email: contato@cmperdoes.mg.gov.br</w:t>
          </w:r>
        </w:p>
      </w:tc>
    </w:tr>
  </w:tbl>
  <w:p w:rsidR="00000000" w:rsidRDefault="00435D2E">
    <w:pPr>
      <w:pStyle w:val="Cabealho"/>
      <w:tabs>
        <w:tab w:val="left" w:pos="9204"/>
        <w:tab w:val="left" w:pos="9912"/>
        <w:tab w:val="left" w:pos="10205"/>
        <w:tab w:val="left" w:pos="15576"/>
        <w:tab w:val="left" w:pos="16284"/>
        <w:tab w:val="left" w:pos="16992"/>
      </w:tabs>
      <w:rPr>
        <w:rFonts w:ascii="Verdana" w:eastAsia="Times New Roman" w:hAnsi="Verdana" w:cs="Verdana"/>
        <w:sz w:val="24"/>
        <w:szCs w:val="24"/>
        <w:lang w:val="pt-PT" w:eastAsia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2E"/>
    <w:rsid w:val="004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DB47A3-6468-4157-8289-54412B09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Nmerodepgina">
    <w:name w:val="page number"/>
    <w:basedOn w:val="Fontepargpadr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Base>C:\LEGIS2\ARQUIVO_67\DOT\TX\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2020-05-13T17:18:00Z</dcterms:created>
  <dcterms:modified xsi:type="dcterms:W3CDTF">2020-05-13T17:18:00Z</dcterms:modified>
</cp:coreProperties>
</file>